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4C235" w14:textId="3BC0CDBC" w:rsidR="00062715" w:rsidRPr="00F45FC8" w:rsidRDefault="00DC03B4">
      <w:pPr>
        <w:pStyle w:val="Pealkiri1"/>
        <w:spacing w:before="0" w:after="240"/>
        <w:rPr>
          <w:rFonts w:cs="Times New Roman"/>
          <w:bCs w:val="0"/>
          <w:szCs w:val="24"/>
        </w:rPr>
      </w:pPr>
      <w:r>
        <w:rPr>
          <w:rFonts w:ascii="Times New Roman" w:hAnsi="Times New Roman" w:cs="Times New Roman"/>
          <w:bCs w:val="0"/>
          <w:szCs w:val="24"/>
        </w:rPr>
        <w:t>Vinni</w:t>
      </w:r>
      <w:r w:rsidR="00D920DE" w:rsidRPr="00F45FC8">
        <w:rPr>
          <w:rFonts w:ascii="Times New Roman" w:hAnsi="Times New Roman" w:cs="Times New Roman"/>
          <w:bCs w:val="0"/>
          <w:szCs w:val="24"/>
        </w:rPr>
        <w:t xml:space="preserve"> </w:t>
      </w:r>
      <w:r w:rsidR="00062715" w:rsidRPr="00F45FC8">
        <w:rPr>
          <w:rFonts w:ascii="Times New Roman" w:hAnsi="Times New Roman" w:cs="Times New Roman"/>
          <w:bCs w:val="0"/>
          <w:szCs w:val="24"/>
        </w:rPr>
        <w:t>valla kriisikomisjoni 202</w:t>
      </w:r>
      <w:r w:rsidR="0042765E">
        <w:rPr>
          <w:rFonts w:ascii="Times New Roman" w:hAnsi="Times New Roman" w:cs="Times New Roman"/>
          <w:bCs w:val="0"/>
          <w:szCs w:val="24"/>
        </w:rPr>
        <w:t>4</w:t>
      </w:r>
      <w:r w:rsidR="00062715" w:rsidRPr="00F45FC8">
        <w:rPr>
          <w:rFonts w:ascii="Times New Roman" w:hAnsi="Times New Roman" w:cs="Times New Roman"/>
          <w:bCs w:val="0"/>
          <w:szCs w:val="24"/>
        </w:rPr>
        <w:t xml:space="preserve"> tööplaan</w:t>
      </w:r>
    </w:p>
    <w:p w14:paraId="26DB4864" w14:textId="5F7C47A1" w:rsidR="00062715" w:rsidRDefault="00062715">
      <w:pPr>
        <w:spacing w:after="240"/>
        <w:rPr>
          <w:rFonts w:cs="Times New Roman"/>
          <w:szCs w:val="24"/>
        </w:rPr>
      </w:pPr>
      <w:r w:rsidRPr="00F45FC8">
        <w:rPr>
          <w:rFonts w:ascii="Times New Roman" w:hAnsi="Times New Roman" w:cs="Times New Roman"/>
          <w:sz w:val="24"/>
          <w:szCs w:val="24"/>
        </w:rPr>
        <w:t>Kinnitatud:</w:t>
      </w:r>
      <w:r w:rsidR="00F660C1">
        <w:rPr>
          <w:rFonts w:ascii="Times New Roman" w:hAnsi="Times New Roman" w:cs="Times New Roman"/>
          <w:sz w:val="24"/>
          <w:szCs w:val="24"/>
        </w:rPr>
        <w:t xml:space="preserve"> </w:t>
      </w:r>
      <w:r w:rsidR="00DC03B4">
        <w:rPr>
          <w:rFonts w:ascii="Times New Roman" w:hAnsi="Times New Roman" w:cs="Times New Roman"/>
          <w:sz w:val="24"/>
          <w:szCs w:val="24"/>
        </w:rPr>
        <w:t>21.03.2024</w:t>
      </w:r>
      <w:r w:rsidRPr="00F45FC8">
        <w:rPr>
          <w:rFonts w:ascii="Times New Roman" w:hAnsi="Times New Roman" w:cs="Times New Roman"/>
          <w:sz w:val="24"/>
          <w:szCs w:val="24"/>
        </w:rPr>
        <w:t xml:space="preserve"> kriisikomisjoni koosolekul</w:t>
      </w:r>
    </w:p>
    <w:tbl>
      <w:tblPr>
        <w:tblW w:w="0" w:type="auto"/>
        <w:tblInd w:w="-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4961"/>
        <w:gridCol w:w="2127"/>
        <w:gridCol w:w="2409"/>
        <w:gridCol w:w="4470"/>
      </w:tblGrid>
      <w:tr w:rsidR="00062715" w14:paraId="0A561DFF" w14:textId="77777777" w:rsidTr="00D01B90">
        <w:trPr>
          <w:trHeight w:val="368"/>
        </w:trPr>
        <w:tc>
          <w:tcPr>
            <w:tcW w:w="10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left w:w="70" w:type="dxa"/>
              <w:right w:w="70" w:type="dxa"/>
            </w:tcMar>
            <w:vAlign w:val="center"/>
          </w:tcPr>
          <w:p w14:paraId="4574F5B3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tcMar>
              <w:left w:w="70" w:type="dxa"/>
              <w:right w:w="70" w:type="dxa"/>
            </w:tcMar>
            <w:vAlign w:val="center"/>
          </w:tcPr>
          <w:p w14:paraId="3302B7E8" w14:textId="77777777" w:rsidR="00062715" w:rsidRDefault="00062715">
            <w:pPr>
              <w:spacing w:before="60" w:after="60"/>
              <w:ind w:left="720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Tööplaani täitmise aruanne</w:t>
            </w:r>
          </w:p>
        </w:tc>
      </w:tr>
      <w:tr w:rsidR="00062715" w14:paraId="24047664" w14:textId="77777777" w:rsidTr="00D1067D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4C96388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Jrk</w:t>
            </w:r>
            <w:r>
              <w:rPr>
                <w:rFonts w:cs="Times New Roman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Cs w:val="24"/>
              </w:rPr>
              <w:t>nr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5CFC0C1B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C694E63" w14:textId="20CF9962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Vastutav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EF0F8FD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Aeg/ periood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7D8CF79E" w14:textId="77777777" w:rsidR="00062715" w:rsidRDefault="00062715">
            <w:pPr>
              <w:spacing w:after="0"/>
              <w:ind w:left="-57" w:right="-57"/>
              <w:jc w:val="center"/>
              <w:rPr>
                <w:rFonts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Tegevused – kuidas tehtud, mis tehtud</w:t>
            </w:r>
          </w:p>
        </w:tc>
      </w:tr>
      <w:tr w:rsidR="00062715" w14:paraId="0FED520C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3E95E5" w14:textId="77777777" w:rsidR="00062715" w:rsidRDefault="00062715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E095B8B" w14:textId="4CEBBDCA" w:rsidR="0014220D" w:rsidRPr="008E4D15" w:rsidRDefault="00D920DE" w:rsidP="008E4D15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 xml:space="preserve">Vähemalt </w:t>
            </w:r>
            <w:r w:rsidR="003C4FDD">
              <w:rPr>
                <w:rFonts w:ascii="Times New Roman" w:hAnsi="Times New Roman" w:cs="Times New Roman"/>
              </w:rPr>
              <w:t>nelja</w:t>
            </w:r>
            <w:r w:rsidR="00062715" w:rsidRPr="00D10611">
              <w:rPr>
                <w:rFonts w:ascii="Times New Roman" w:hAnsi="Times New Roman" w:cs="Times New Roman"/>
              </w:rPr>
              <w:t xml:space="preserve"> kriisikomisjoni istungi läbiviimine</w:t>
            </w:r>
            <w:r w:rsidR="008E4D1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09A5CF" w14:textId="77777777" w:rsidR="00062715" w:rsidRPr="00D10611" w:rsidRDefault="00062715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 xml:space="preserve">Kriisikomisjoni juht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5607E134" w14:textId="43BEC959" w:rsidR="003C4FDD" w:rsidRDefault="003C4FDD" w:rsidP="009358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Jaanuar 2024</w:t>
            </w:r>
            <w:r w:rsidR="00C9508C">
              <w:rPr>
                <w:rFonts w:ascii="Times New Roman" w:hAnsi="Times New Roman" w:cs="Times New Roman"/>
              </w:rPr>
              <w:t xml:space="preserve"> </w:t>
            </w:r>
          </w:p>
          <w:p w14:paraId="6A7E1597" w14:textId="0ADCDC9B" w:rsidR="006E4514" w:rsidRPr="00D10611" w:rsidRDefault="00DC03B4" w:rsidP="009358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Märts </w:t>
            </w:r>
            <w:r w:rsidR="00637656" w:rsidRPr="00D10611">
              <w:rPr>
                <w:rFonts w:ascii="Times New Roman" w:hAnsi="Times New Roman" w:cs="Times New Roman"/>
              </w:rPr>
              <w:t>202</w:t>
            </w:r>
            <w:r w:rsidR="0042765E" w:rsidRPr="00D10611">
              <w:rPr>
                <w:rFonts w:ascii="Times New Roman" w:hAnsi="Times New Roman" w:cs="Times New Roman"/>
              </w:rPr>
              <w:t>4</w:t>
            </w:r>
          </w:p>
          <w:p w14:paraId="4A974562" w14:textId="454F394D" w:rsidR="0061048D" w:rsidRPr="00D10611" w:rsidRDefault="00C9508C" w:rsidP="00DC03B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C03B4">
              <w:rPr>
                <w:rFonts w:ascii="Times New Roman" w:hAnsi="Times New Roman" w:cs="Times New Roman"/>
              </w:rPr>
              <w:t>Juuni</w:t>
            </w:r>
            <w:r w:rsidR="00637656" w:rsidRPr="00D10611">
              <w:rPr>
                <w:rFonts w:ascii="Times New Roman" w:hAnsi="Times New Roman" w:cs="Times New Roman"/>
              </w:rPr>
              <w:t xml:space="preserve"> 202</w:t>
            </w:r>
            <w:r w:rsidR="0042765E" w:rsidRPr="00D10611">
              <w:rPr>
                <w:rFonts w:ascii="Times New Roman" w:hAnsi="Times New Roman" w:cs="Times New Roman"/>
              </w:rPr>
              <w:t>4</w:t>
            </w:r>
          </w:p>
          <w:p w14:paraId="350ED1BB" w14:textId="43391517" w:rsidR="00637656" w:rsidRPr="00D10611" w:rsidRDefault="00C9508C" w:rsidP="009358E4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37656" w:rsidRPr="00D10611">
              <w:rPr>
                <w:rFonts w:ascii="Times New Roman" w:hAnsi="Times New Roman" w:cs="Times New Roman"/>
              </w:rPr>
              <w:t>November 202</w:t>
            </w:r>
            <w:r w:rsidR="0042765E" w:rsidRPr="00D106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382EC9" w14:textId="30011A28" w:rsidR="00826A9B" w:rsidRDefault="00826A9B" w:rsidP="00637656">
            <w:pPr>
              <w:spacing w:after="0"/>
              <w:rPr>
                <w:rFonts w:ascii="Times New Roman" w:hAnsi="Times New Roman" w:cs="Times New Roman"/>
              </w:rPr>
            </w:pPr>
          </w:p>
          <w:p w14:paraId="1490BE9D" w14:textId="06CA62AD" w:rsidR="003C4FDD" w:rsidRPr="00D10611" w:rsidRDefault="003C4FDD" w:rsidP="0063765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F72" w14:paraId="4B450D3F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424C201" w14:textId="77777777" w:rsidR="00DC3F72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1339579" w14:textId="10D617B1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Kerksuskeskuste nimekirja kinnitamine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2FA3F7C" w14:textId="248F01C6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Kriisikomisjon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562740E" w14:textId="551AAF13" w:rsidR="00DC3F72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Märts 2024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D0B082B" w14:textId="77777777" w:rsidR="00DC3F72" w:rsidRPr="00D10611" w:rsidRDefault="00DC3F72" w:rsidP="00DC3F7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C3F72" w14:paraId="6B9A07D4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7973794" w14:textId="77777777" w:rsidR="00DC3F72" w:rsidRPr="00F45FC8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F3BE888" w14:textId="1A966C25" w:rsidR="00DC3F72" w:rsidRDefault="00DC3F72" w:rsidP="00DC3F72">
            <w:pPr>
              <w:suppressAutoHyphens w:val="0"/>
              <w:autoSpaceDE/>
              <w:autoSpaceDN/>
              <w:adjustRightInd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Kriisikomisjoni koosseisu uuendamine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85472FC" w14:textId="1FF1FBF8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 xml:space="preserve">Kriisikomisjoni juht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3ACC159F" w14:textId="1B39E9F0" w:rsidR="00DC3F72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Märts-aprill 2024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42665A11" w14:textId="77777777" w:rsidR="00DC3F72" w:rsidRPr="00D10611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F72" w14:paraId="601ABCE6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5225CB" w14:textId="77777777" w:rsidR="00DC3F72" w:rsidRPr="00F45FC8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4F80B071" w14:textId="2BEEC7F4" w:rsidR="00DC3F72" w:rsidRDefault="00DC3F72" w:rsidP="00DC3F72">
            <w:pPr>
              <w:suppressAutoHyphens w:val="0"/>
              <w:autoSpaceDE/>
              <w:autoSpaceDN/>
              <w:adjustRightInd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Vinni valla </w:t>
            </w:r>
            <w:r w:rsidRPr="00BE0064">
              <w:rPr>
                <w:rFonts w:ascii="Times New Roman" w:hAnsi="Times New Roman" w:cs="Times New Roman"/>
              </w:rPr>
              <w:t>oluliste teenuste toimepidevuse andmete tabeli</w:t>
            </w:r>
            <w:r>
              <w:rPr>
                <w:rFonts w:ascii="Times New Roman" w:hAnsi="Times New Roman" w:cs="Times New Roman"/>
              </w:rPr>
              <w:t xml:space="preserve"> kaasajastamine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6FDB4C6" w14:textId="02799497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Kriisikomisjon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E0CBB9E" w14:textId="0D461A22" w:rsidR="00DC3F72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poolaasta 2024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69864BE7" w14:textId="77777777" w:rsidR="00DC3F72" w:rsidRPr="00D10611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F72" w14:paraId="1DC58C00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349232" w14:textId="77777777" w:rsidR="00DC3F72" w:rsidRPr="00F45FC8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170FC5AF" w14:textId="2C262AC9" w:rsidR="00DC3F72" w:rsidRPr="00C9508C" w:rsidRDefault="00DC3F72" w:rsidP="00DC3F72">
            <w:pPr>
              <w:suppressAutoHyphens w:val="0"/>
              <w:autoSpaceDE/>
              <w:autoSpaceDN/>
              <w:adjustRightInd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Osalemine k</w:t>
            </w:r>
            <w:r w:rsidRPr="00C9508C">
              <w:rPr>
                <w:rFonts w:ascii="Times New Roman" w:hAnsi="Times New Roman" w:cs="Times New Roman"/>
              </w:rPr>
              <w:t>riisikommunikatsiooni koolitus</w:t>
            </w:r>
            <w:r>
              <w:rPr>
                <w:rFonts w:ascii="Times New Roman" w:hAnsi="Times New Roman" w:cs="Times New Roman"/>
              </w:rPr>
              <w:t>tel</w:t>
            </w:r>
            <w:r w:rsidRPr="00C9508C">
              <w:rPr>
                <w:rFonts w:ascii="Times New Roman" w:hAnsi="Times New Roman" w:cs="Times New Roman"/>
              </w:rPr>
              <w:t>.</w:t>
            </w:r>
          </w:p>
          <w:p w14:paraId="59D98E49" w14:textId="566A706A" w:rsidR="00DC3F72" w:rsidRPr="00C9508C" w:rsidRDefault="00DC3F72" w:rsidP="00DC3F72">
            <w:pPr>
              <w:suppressAutoHyphens w:val="0"/>
              <w:autoSpaceDE/>
              <w:autoSpaceDN/>
              <w:adjustRightInd/>
              <w:spacing w:after="0"/>
              <w:ind w:right="-57"/>
              <w:rPr>
                <w:rFonts w:ascii="Times New Roman" w:hAnsi="Times New Roman" w:cs="Times New Roman"/>
                <w:highlight w:val="yellow"/>
              </w:rPr>
            </w:pPr>
            <w:r w:rsidRPr="00C9508C">
              <w:rPr>
                <w:rFonts w:ascii="Times New Roman" w:hAnsi="Times New Roman" w:cs="Times New Roman"/>
              </w:rPr>
              <w:t>Päästeameti hankepartner koolitab 2023 aasta oktoobrist kuni 2024. aasta juunini kohalikke omavalitsusi kriisikommunikatsiooni valdkonnas. Tegemist on Eesti seni ulatuslikema kriisikommunikatsiooni koolitusega, kus saavad osaleda kõik Eesti omavalitsused.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3465C2" w14:textId="56F3FAB8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Kriisikomisjoni juht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173071C9" w14:textId="74CE2897" w:rsidR="00DC3F72" w:rsidRPr="00D10611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 poolaasta</w:t>
            </w:r>
            <w:r w:rsidRPr="00D10611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889E93D" w14:textId="77777777" w:rsidR="00DC3F72" w:rsidRPr="00D10611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F72" w14:paraId="717D726C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6EB26DE" w14:textId="77777777" w:rsidR="00DC3F72" w:rsidRPr="00F45FC8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0A1EDB8D" w14:textId="60EAB960" w:rsidR="00DC3F72" w:rsidRPr="00D10611" w:rsidRDefault="00DC3F72" w:rsidP="00DC3F7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 xml:space="preserve">Kriisireguleerimise teemadega tegeleva isiku määramine. Koordineerimiseks </w:t>
            </w:r>
            <w:r w:rsidR="005A6D8F">
              <w:rPr>
                <w:rFonts w:ascii="Times New Roman" w:hAnsi="Times New Roman" w:cs="Times New Roman"/>
              </w:rPr>
              <w:t>määratakse</w:t>
            </w:r>
            <w:r w:rsidRPr="00D10611">
              <w:rPr>
                <w:rFonts w:ascii="Times New Roman" w:hAnsi="Times New Roman" w:cs="Times New Roman"/>
              </w:rPr>
              <w:t xml:space="preserve"> eraldi teenistuja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63EF721" w14:textId="5CD97694" w:rsidR="00DC3F72" w:rsidRDefault="00DC3F72" w:rsidP="00DC3F72">
            <w:pPr>
              <w:suppressAutoHyphens w:val="0"/>
              <w:autoSpaceDE/>
              <w:autoSpaceDN/>
              <w:adjustRightInd/>
              <w:spacing w:after="0"/>
              <w:ind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Kriisivaldkonna ülesannete kajastamine teenistuja ametijuhendis.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89B76CB" w14:textId="1DA6FB1D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Kriisikomisjoni juht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6F29205C" w14:textId="29FC37DE" w:rsidR="00DC3F72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Juuni 20</w:t>
            </w:r>
            <w:r w:rsidRPr="00D1061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7CB68BA" w14:textId="77777777" w:rsidR="00DC3F72" w:rsidRPr="00D10611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F72" w14:paraId="0970C730" w14:textId="77777777" w:rsidTr="00C9508C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E883591" w14:textId="77777777" w:rsidR="00DC3F72" w:rsidRPr="00F45FC8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14:paraId="5A7BCC86" w14:textId="29770269" w:rsidR="00DC3F72" w:rsidRPr="00D10611" w:rsidRDefault="00DC3F72" w:rsidP="00DC3F72">
            <w:pPr>
              <w:suppressAutoHyphens w:val="0"/>
              <w:autoSpaceDE/>
              <w:autoSpaceDN/>
              <w:adjustRightInd/>
              <w:ind w:right="-5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Valla kriisiplaani koostamine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A620A25" w14:textId="0C890237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Kriisikomisjon</w:t>
            </w:r>
            <w:r w:rsidR="003C4FDD">
              <w:rPr>
                <w:rFonts w:ascii="Times New Roman" w:hAnsi="Times New Roman" w:cs="Times New Roman"/>
              </w:rPr>
              <w:t xml:space="preserve">, MTÜ </w:t>
            </w:r>
            <w:proofErr w:type="spellStart"/>
            <w:r w:rsidR="003C4FDD">
              <w:rPr>
                <w:rFonts w:ascii="Times New Roman" w:hAnsi="Times New Roman" w:cs="Times New Roman"/>
              </w:rPr>
              <w:t>Roela</w:t>
            </w:r>
            <w:proofErr w:type="spellEnd"/>
            <w:r w:rsidR="003C4FDD">
              <w:rPr>
                <w:rFonts w:ascii="Times New Roman" w:hAnsi="Times New Roman" w:cs="Times New Roman"/>
              </w:rPr>
              <w:t xml:space="preserve"> vabatahtlikud päästjad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7E2C02A2" w14:textId="4B7336E5" w:rsidR="00DC3F72" w:rsidRPr="00D10611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valmib</w:t>
            </w:r>
            <w:r w:rsidRPr="00D10611">
              <w:rPr>
                <w:rFonts w:ascii="Times New Roman" w:hAnsi="Times New Roman" w:cs="Times New Roman"/>
              </w:rPr>
              <w:t xml:space="preserve"> 2024</w:t>
            </w:r>
            <w:r>
              <w:rPr>
                <w:rFonts w:ascii="Times New Roman" w:hAnsi="Times New Roman" w:cs="Times New Roman"/>
              </w:rPr>
              <w:t>.a lõpuks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796DEED8" w14:textId="77777777" w:rsidR="00DC3F72" w:rsidRPr="00D10611" w:rsidRDefault="00DC3F72" w:rsidP="00DC3F72">
            <w:pPr>
              <w:spacing w:after="0"/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C3F72" w14:paraId="61FF4A0D" w14:textId="77777777" w:rsidTr="00D1067D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EF6BAC5" w14:textId="77777777" w:rsidR="00DC3F72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A680976" w14:textId="3A6448FD" w:rsidR="00DC3F72" w:rsidRPr="00D10611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Vinni</w:t>
            </w:r>
            <w:r w:rsidRPr="00D10611">
              <w:rPr>
                <w:rFonts w:ascii="Times New Roman" w:hAnsi="Times New Roman" w:cs="Times New Roman"/>
              </w:rPr>
              <w:t xml:space="preserve"> valla kriisikomisjoni 2024 aasta tegevusaruande kinnitamine.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543FAAF0" w14:textId="45831500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Kriisikomisjon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98DA66F" w14:textId="1D25EC96" w:rsidR="00DC3F72" w:rsidRPr="00D10611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November 2024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3A36C3B8" w14:textId="77777777" w:rsidR="00DC3F72" w:rsidRPr="00D10611" w:rsidRDefault="00DC3F72" w:rsidP="00DC3F72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DC3F72" w14:paraId="1C237E0C" w14:textId="77777777" w:rsidTr="00D1067D"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A5AC591" w14:textId="77777777" w:rsidR="00DC3F72" w:rsidRDefault="00DC3F72" w:rsidP="00DC3F72">
            <w:pPr>
              <w:numPr>
                <w:ilvl w:val="0"/>
                <w:numId w:val="1"/>
              </w:numPr>
              <w:spacing w:after="0"/>
              <w:ind w:right="-57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075A4956" w14:textId="54645919" w:rsidR="00DC3F72" w:rsidRPr="00D10611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Vinni</w:t>
            </w:r>
            <w:r w:rsidRPr="00D10611">
              <w:rPr>
                <w:rFonts w:ascii="Times New Roman" w:hAnsi="Times New Roman" w:cs="Times New Roman"/>
              </w:rPr>
              <w:t xml:space="preserve"> valla kriiskomisjoni 2025 aasta tööplaani ja õppuste plaani kinnitamine.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2DBC0CE2" w14:textId="10E79FE7" w:rsidR="00DC3F72" w:rsidRPr="00D10611" w:rsidRDefault="00DC3F72" w:rsidP="00DC3F72">
            <w:pPr>
              <w:ind w:left="-57"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 xml:space="preserve">Kriiskomisjon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108" w:type="dxa"/>
              <w:right w:w="108" w:type="dxa"/>
            </w:tcMar>
          </w:tcPr>
          <w:p w14:paraId="22470D20" w14:textId="20EE2481" w:rsidR="00DC3F72" w:rsidRPr="00D10611" w:rsidRDefault="00DC3F72" w:rsidP="00DC3F72">
            <w:pPr>
              <w:ind w:right="-57"/>
              <w:rPr>
                <w:rFonts w:ascii="Times New Roman" w:hAnsi="Times New Roman" w:cs="Times New Roman"/>
              </w:rPr>
            </w:pPr>
            <w:r w:rsidRPr="00D10611">
              <w:rPr>
                <w:rFonts w:ascii="Times New Roman" w:hAnsi="Times New Roman" w:cs="Times New Roman"/>
              </w:rPr>
              <w:t>November 2024</w:t>
            </w:r>
          </w:p>
        </w:tc>
        <w:tc>
          <w:tcPr>
            <w:tcW w:w="447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14:paraId="1ACF41FE" w14:textId="77777777" w:rsidR="00DC3F72" w:rsidRPr="00D10611" w:rsidRDefault="00DC3F72" w:rsidP="00DC3F72">
            <w:pPr>
              <w:spacing w:after="0"/>
              <w:rPr>
                <w:rFonts w:ascii="Times New Roman" w:hAnsi="Times New Roman" w:cs="Times New Roman"/>
                <w:color w:val="00B050"/>
              </w:rPr>
            </w:pPr>
          </w:p>
        </w:tc>
      </w:tr>
    </w:tbl>
    <w:p w14:paraId="19C8B742" w14:textId="77777777" w:rsidR="00062715" w:rsidRDefault="00062715" w:rsidP="00733955">
      <w:pPr>
        <w:rPr>
          <w:rFonts w:cs="Times New Roman"/>
          <w:szCs w:val="24"/>
        </w:rPr>
      </w:pPr>
    </w:p>
    <w:sectPr w:rsidR="00062715" w:rsidSect="00F6148F">
      <w:type w:val="continuous"/>
      <w:pgSz w:w="16838" w:h="11906" w:orient="landscape"/>
      <w:pgMar w:top="567" w:right="567" w:bottom="567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4B25" w14:textId="77777777" w:rsidR="00F6148F" w:rsidRDefault="00F6148F">
      <w:pPr>
        <w:spacing w:after="0" w:line="240" w:lineRule="auto"/>
      </w:pPr>
      <w:r>
        <w:separator/>
      </w:r>
    </w:p>
  </w:endnote>
  <w:endnote w:type="continuationSeparator" w:id="0">
    <w:p w14:paraId="5F08987E" w14:textId="77777777" w:rsidR="00F6148F" w:rsidRDefault="00F6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BA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2788" w14:textId="77777777" w:rsidR="00F6148F" w:rsidRDefault="00F6148F">
      <w:r>
        <w:rPr>
          <w:rFonts w:ascii="Liberation Serif" w:eastAsiaTheme="minorEastAsia" w:cs="Times New Roman"/>
          <w:kern w:val="0"/>
          <w:sz w:val="24"/>
          <w:szCs w:val="24"/>
          <w:lang w:bidi="ar-SA"/>
        </w:rPr>
        <w:separator/>
      </w:r>
    </w:p>
  </w:footnote>
  <w:footnote w:type="continuationSeparator" w:id="0">
    <w:p w14:paraId="60CA2B41" w14:textId="77777777" w:rsidR="00F6148F" w:rsidRDefault="00F614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4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 w15:restartNumberingAfterBreak="0">
    <w:nsid w:val="421F6808"/>
    <w:multiLevelType w:val="hybridMultilevel"/>
    <w:tmpl w:val="7FA2111A"/>
    <w:lvl w:ilvl="0" w:tplc="24DECC8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</w:lvl>
    <w:lvl w:ilvl="3" w:tplc="0425000F" w:tentative="1">
      <w:start w:val="1"/>
      <w:numFmt w:val="decimal"/>
      <w:lvlText w:val="%4."/>
      <w:lvlJc w:val="left"/>
      <w:pPr>
        <w:ind w:left="2463" w:hanging="360"/>
      </w:p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</w:lvl>
    <w:lvl w:ilvl="6" w:tplc="0425000F" w:tentative="1">
      <w:start w:val="1"/>
      <w:numFmt w:val="decimal"/>
      <w:lvlText w:val="%7."/>
      <w:lvlJc w:val="left"/>
      <w:pPr>
        <w:ind w:left="4623" w:hanging="360"/>
      </w:p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5C671A7A"/>
    <w:multiLevelType w:val="multilevel"/>
    <w:tmpl w:val="00000001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023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743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46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183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3903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4623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343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063" w:hanging="180"/>
      </w:pPr>
      <w:rPr>
        <w:rFonts w:eastAsia="Times New Roman" w:cs="Times New Roman"/>
      </w:rPr>
    </w:lvl>
  </w:abstractNum>
  <w:abstractNum w:abstractNumId="5" w15:restartNumberingAfterBreak="0">
    <w:nsid w:val="77525864"/>
    <w:multiLevelType w:val="hybridMultilevel"/>
    <w:tmpl w:val="973EA216"/>
    <w:lvl w:ilvl="0" w:tplc="0425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79EC3656"/>
    <w:multiLevelType w:val="hybridMultilevel"/>
    <w:tmpl w:val="E6804228"/>
    <w:lvl w:ilvl="0" w:tplc="7E421E7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9AD"/>
    <w:rsid w:val="00004D57"/>
    <w:rsid w:val="0005589F"/>
    <w:rsid w:val="00062715"/>
    <w:rsid w:val="00093150"/>
    <w:rsid w:val="000E6CD6"/>
    <w:rsid w:val="00117642"/>
    <w:rsid w:val="00121FDF"/>
    <w:rsid w:val="00133820"/>
    <w:rsid w:val="0014220D"/>
    <w:rsid w:val="00160A87"/>
    <w:rsid w:val="001B0AE6"/>
    <w:rsid w:val="001B4D3B"/>
    <w:rsid w:val="001E1C37"/>
    <w:rsid w:val="0020111F"/>
    <w:rsid w:val="00203B3A"/>
    <w:rsid w:val="002174F3"/>
    <w:rsid w:val="00227A6C"/>
    <w:rsid w:val="00231859"/>
    <w:rsid w:val="00250B9D"/>
    <w:rsid w:val="0029050E"/>
    <w:rsid w:val="002A59B8"/>
    <w:rsid w:val="002B5309"/>
    <w:rsid w:val="002D6395"/>
    <w:rsid w:val="002E3800"/>
    <w:rsid w:val="002F2D3B"/>
    <w:rsid w:val="00355964"/>
    <w:rsid w:val="00371C08"/>
    <w:rsid w:val="003806DD"/>
    <w:rsid w:val="00397500"/>
    <w:rsid w:val="003A1F0B"/>
    <w:rsid w:val="003A3F17"/>
    <w:rsid w:val="003C4FDD"/>
    <w:rsid w:val="0042765E"/>
    <w:rsid w:val="004417C3"/>
    <w:rsid w:val="00442C42"/>
    <w:rsid w:val="004640F7"/>
    <w:rsid w:val="004A2C9B"/>
    <w:rsid w:val="004C43A0"/>
    <w:rsid w:val="005237B1"/>
    <w:rsid w:val="0054156F"/>
    <w:rsid w:val="005A078C"/>
    <w:rsid w:val="005A0AD4"/>
    <w:rsid w:val="005A6D8F"/>
    <w:rsid w:val="005B442D"/>
    <w:rsid w:val="005B6A08"/>
    <w:rsid w:val="005E1F7E"/>
    <w:rsid w:val="0061048D"/>
    <w:rsid w:val="00620830"/>
    <w:rsid w:val="00637656"/>
    <w:rsid w:val="00657E7F"/>
    <w:rsid w:val="00663566"/>
    <w:rsid w:val="00696673"/>
    <w:rsid w:val="006B2523"/>
    <w:rsid w:val="006C1CBD"/>
    <w:rsid w:val="006D2FCD"/>
    <w:rsid w:val="006E4514"/>
    <w:rsid w:val="00721E3F"/>
    <w:rsid w:val="007304D6"/>
    <w:rsid w:val="00733955"/>
    <w:rsid w:val="007373CC"/>
    <w:rsid w:val="007628B7"/>
    <w:rsid w:val="00775E5C"/>
    <w:rsid w:val="00784369"/>
    <w:rsid w:val="007D65A9"/>
    <w:rsid w:val="007E2E3A"/>
    <w:rsid w:val="00823AD3"/>
    <w:rsid w:val="00826A9B"/>
    <w:rsid w:val="008307D3"/>
    <w:rsid w:val="008535E1"/>
    <w:rsid w:val="00854B60"/>
    <w:rsid w:val="00883C85"/>
    <w:rsid w:val="00884C7D"/>
    <w:rsid w:val="008A589F"/>
    <w:rsid w:val="008A72B1"/>
    <w:rsid w:val="008C40A5"/>
    <w:rsid w:val="008D5EC4"/>
    <w:rsid w:val="008E4D15"/>
    <w:rsid w:val="008E7531"/>
    <w:rsid w:val="00923A21"/>
    <w:rsid w:val="009358E4"/>
    <w:rsid w:val="00940413"/>
    <w:rsid w:val="0096292A"/>
    <w:rsid w:val="00991E86"/>
    <w:rsid w:val="009A7978"/>
    <w:rsid w:val="009E5583"/>
    <w:rsid w:val="009F7491"/>
    <w:rsid w:val="009F7F89"/>
    <w:rsid w:val="00A259A2"/>
    <w:rsid w:val="00A306BC"/>
    <w:rsid w:val="00A334D0"/>
    <w:rsid w:val="00A61C10"/>
    <w:rsid w:val="00A94778"/>
    <w:rsid w:val="00AD0B55"/>
    <w:rsid w:val="00B309AD"/>
    <w:rsid w:val="00B54150"/>
    <w:rsid w:val="00B72F4E"/>
    <w:rsid w:val="00B742EC"/>
    <w:rsid w:val="00B755D8"/>
    <w:rsid w:val="00BC06E8"/>
    <w:rsid w:val="00BE0064"/>
    <w:rsid w:val="00BE4A24"/>
    <w:rsid w:val="00BF53C6"/>
    <w:rsid w:val="00BF5C97"/>
    <w:rsid w:val="00C04190"/>
    <w:rsid w:val="00C058AA"/>
    <w:rsid w:val="00C12231"/>
    <w:rsid w:val="00C233CC"/>
    <w:rsid w:val="00C9508C"/>
    <w:rsid w:val="00CB599E"/>
    <w:rsid w:val="00D01B90"/>
    <w:rsid w:val="00D10611"/>
    <w:rsid w:val="00D1067D"/>
    <w:rsid w:val="00D45ABC"/>
    <w:rsid w:val="00D46A19"/>
    <w:rsid w:val="00D513C3"/>
    <w:rsid w:val="00D668BC"/>
    <w:rsid w:val="00D91B7A"/>
    <w:rsid w:val="00D920DE"/>
    <w:rsid w:val="00DA7CF4"/>
    <w:rsid w:val="00DB77AA"/>
    <w:rsid w:val="00DC03B4"/>
    <w:rsid w:val="00DC3F72"/>
    <w:rsid w:val="00DC46AD"/>
    <w:rsid w:val="00DD6ADE"/>
    <w:rsid w:val="00DE130D"/>
    <w:rsid w:val="00E2053E"/>
    <w:rsid w:val="00E4755E"/>
    <w:rsid w:val="00F10315"/>
    <w:rsid w:val="00F14628"/>
    <w:rsid w:val="00F3311E"/>
    <w:rsid w:val="00F43E02"/>
    <w:rsid w:val="00F45FC8"/>
    <w:rsid w:val="00F57CEB"/>
    <w:rsid w:val="00F6148F"/>
    <w:rsid w:val="00F660C1"/>
    <w:rsid w:val="00FA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0D96F7"/>
  <w14:defaultImageDpi w14:val="0"/>
  <w15:docId w15:val="{614FFA54-2829-4D3D-9FCA-7F0D7A85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ascii="Calibri" w:eastAsia="Times New Roman" w:hAnsi="Liberation Serif" w:cs="Calibri"/>
      <w:kern w:val="1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spacing w:before="240" w:after="60"/>
      <w:outlineLvl w:val="0"/>
    </w:pPr>
    <w:rPr>
      <w:rFonts w:ascii="Cambria" w:cs="Cambria"/>
      <w:b/>
      <w:bCs/>
      <w:sz w:val="32"/>
      <w:szCs w:val="32"/>
      <w:lang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Mangal"/>
      <w:b/>
      <w:bCs/>
      <w:kern w:val="32"/>
      <w:sz w:val="29"/>
      <w:szCs w:val="29"/>
      <w:lang w:bidi="hi-IN"/>
    </w:rPr>
  </w:style>
  <w:style w:type="character" w:customStyle="1" w:styleId="Pealkiri1Me4rk">
    <w:name w:val="Pealkiri 1 Mäe4rk"/>
    <w:basedOn w:val="Liguvaikefont"/>
    <w:uiPriority w:val="99"/>
    <w:rPr>
      <w:rFonts w:ascii="Cambria" w:eastAsia="Times New Roman" w:cs="Cambria"/>
      <w:b/>
      <w:bCs/>
      <w:sz w:val="32"/>
      <w:szCs w:val="32"/>
      <w:lang w:val="x-none" w:eastAsia="en-US"/>
    </w:rPr>
  </w:style>
  <w:style w:type="character" w:customStyle="1" w:styleId="JutumullitekstMe4rk">
    <w:name w:val="Jutumullitekst Mäe4rk"/>
    <w:basedOn w:val="Liguvaikefont"/>
    <w:uiPriority w:val="99"/>
    <w:rPr>
      <w:rFonts w:ascii="Tahoma" w:eastAsia="Times New Roman" w:cs="Tahoma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rPr>
      <w:rFonts w:eastAsia="Times New Roman" w:cs="Times New Roman"/>
      <w:sz w:val="16"/>
      <w:szCs w:val="16"/>
    </w:rPr>
  </w:style>
  <w:style w:type="character" w:customStyle="1" w:styleId="KommentaaritekstMe4rk">
    <w:name w:val="Kommentaari tekst Mäe4rk"/>
    <w:basedOn w:val="Liguvaikefont"/>
    <w:uiPriority w:val="99"/>
    <w:rPr>
      <w:rFonts w:eastAsia="Times New Roman" w:cs="Times New Roman"/>
    </w:rPr>
  </w:style>
  <w:style w:type="character" w:customStyle="1" w:styleId="KommentaariteemaMe4rk">
    <w:name w:val="Kommentaari teema Mäe4rk"/>
    <w:basedOn w:val="KommentaaritekstMe4rk"/>
    <w:uiPriority w:val="99"/>
    <w:rPr>
      <w:rFonts w:eastAsia="Times New Roman" w:cs="Times New Roman"/>
      <w:b/>
      <w:bCs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ascii="Times New Roman"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ascii="Times New Roman"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ascii="Times New Roman"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ascii="Times New Roman"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ascii="Times New Roman"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ascii="Times New Roman"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ascii="Times New Roman"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pPr>
      <w:spacing w:after="140"/>
    </w:pPr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kern w:val="1"/>
      <w:sz w:val="20"/>
      <w:szCs w:val="20"/>
      <w:lang w:bidi="hi-IN"/>
    </w:rPr>
  </w:style>
  <w:style w:type="table" w:styleId="Kontuurtabel">
    <w:name w:val="Table Grid"/>
    <w:basedOn w:val="Normaaltabe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  <w:style w:type="paragraph" w:styleId="Kommentaaritekst">
    <w:name w:val="annotation text"/>
    <w:basedOn w:val="Normaallaad"/>
    <w:link w:val="KommentaaritekstMrk"/>
    <w:uiPriority w:val="99"/>
    <w:rPr>
      <w:sz w:val="20"/>
      <w:szCs w:val="20"/>
      <w:lang w:bidi="ar-SA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locked/>
    <w:rPr>
      <w:rFonts w:ascii="Calibri" w:eastAsia="Times New Roman" w:hAnsi="Liberation Serif" w:cs="Mangal"/>
      <w:kern w:val="1"/>
      <w:sz w:val="18"/>
      <w:szCs w:val="18"/>
      <w:lang w:bidi="hi-IN"/>
    </w:rPr>
  </w:style>
  <w:style w:type="paragraph" w:styleId="Kommentaariteema">
    <w:name w:val="annotation subject"/>
    <w:basedOn w:val="Kommentaaritekst"/>
    <w:link w:val="KommentaariteemaMrk"/>
    <w:uiPriority w:val="99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Pr>
      <w:rFonts w:ascii="Calibri" w:eastAsia="Times New Roman" w:hAnsi="Liberation Serif" w:cs="Mangal"/>
      <w:b/>
      <w:bCs/>
      <w:kern w:val="1"/>
      <w:sz w:val="18"/>
      <w:szCs w:val="18"/>
      <w:lang w:bidi="hi-IN"/>
    </w:rPr>
  </w:style>
  <w:style w:type="paragraph" w:styleId="Loendilik">
    <w:name w:val="List Paragraph"/>
    <w:basedOn w:val="Normaallaad"/>
    <w:uiPriority w:val="34"/>
    <w:qFormat/>
    <w:rsid w:val="005B6A08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D89CFB7ED8184E96AEF8B7A3BDA17B" ma:contentTypeVersion="10" ma:contentTypeDescription="Loo uus dokument" ma:contentTypeScope="" ma:versionID="ba56f5802a78ee5fcd145df0e6563563">
  <xsd:schema xmlns:xsd="http://www.w3.org/2001/XMLSchema" xmlns:xs="http://www.w3.org/2001/XMLSchema" xmlns:p="http://schemas.microsoft.com/office/2006/metadata/properties" xmlns:ns3="0f5ee14d-58a4-49ac-9ad2-29fd08f6a035" xmlns:ns4="7314bab0-d0c3-4ad7-9336-f464bc992d60" targetNamespace="http://schemas.microsoft.com/office/2006/metadata/properties" ma:root="true" ma:fieldsID="dbbf6455e7d0a5666e3e7802be3bf059" ns3:_="" ns4:_="">
    <xsd:import namespace="0f5ee14d-58a4-49ac-9ad2-29fd08f6a035"/>
    <xsd:import namespace="7314bab0-d0c3-4ad7-9336-f464bc992d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ObjectDetectorVersions" minOccurs="0"/>
                <xsd:element ref="ns4:_activity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ee14d-58a4-49ac-9ad2-29fd08f6a0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Vihjeräsi jagami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bab0-d0c3-4ad7-9336-f464bc992d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314bab0-d0c3-4ad7-9336-f464bc992d60" xsi:nil="true"/>
  </documentManagement>
</p:properties>
</file>

<file path=customXml/itemProps1.xml><?xml version="1.0" encoding="utf-8"?>
<ds:datastoreItem xmlns:ds="http://schemas.openxmlformats.org/officeDocument/2006/customXml" ds:itemID="{0E0ED728-130A-405E-BEDB-CB01F72E29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FDB0D1-8E43-46D3-B0F6-F70B25C429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ee14d-58a4-49ac-9ad2-29fd08f6a035"/>
    <ds:schemaRef ds:uri="7314bab0-d0c3-4ad7-9336-f464bc992d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4A4671-966C-4654-A954-5648EA1FC5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26E76-CFCF-4DB0-A889-2173C1C3E496}">
  <ds:schemaRefs>
    <ds:schemaRef ds:uri="http://purl.org/dc/dcmitype/"/>
    <ds:schemaRef ds:uri="http://purl.org/dc/terms/"/>
    <ds:schemaRef ds:uri="http://schemas.microsoft.com/office/2006/metadata/properties"/>
    <ds:schemaRef ds:uri="0f5ee14d-58a4-49ac-9ad2-29fd08f6a035"/>
    <ds:schemaRef ds:uri="http://schemas.microsoft.com/office/2006/documentManagement/types"/>
    <ds:schemaRef ds:uri="http://www.w3.org/XML/1998/namespace"/>
    <ds:schemaRef ds:uri="http://purl.org/dc/elements/1.1/"/>
    <ds:schemaRef ds:uri="7314bab0-d0c3-4ad7-9336-f464bc992d60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1292</Characters>
  <Application>Microsoft Office Word</Application>
  <DocSecurity>4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Raido Tetto</dc:creator>
  <cp:keywords/>
  <dc:description/>
  <cp:lastModifiedBy>Erki Savisaar</cp:lastModifiedBy>
  <cp:revision>2</cp:revision>
  <cp:lastPrinted>2023-04-27T05:25:00Z</cp:lastPrinted>
  <dcterms:created xsi:type="dcterms:W3CDTF">2024-03-21T10:16:00Z</dcterms:created>
  <dcterms:modified xsi:type="dcterms:W3CDTF">2024-03-21T10:16:00Z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Heigo Olu</vt:lpwstr>
  </property>
  <property fmtid="{D5CDD505-2E9C-101B-9397-08002B2CF9AE}" pid="3" name="ContentTypeId">
    <vt:lpwstr>0x010100CCD89CFB7ED8184E96AEF8B7A3BDA17B</vt:lpwstr>
  </property>
</Properties>
</file>